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5E0D70" w14:textId="041C98C1" w:rsidR="00FA1B8E" w:rsidRPr="00FA1B8E" w:rsidRDefault="00FA1B8E" w:rsidP="00FA1B8E">
      <w:pPr>
        <w:spacing w:line="240" w:lineRule="auto"/>
        <w:jc w:val="both"/>
        <w:rPr>
          <w:rFonts w:ascii="Times New Roman" w:eastAsia="Calibri" w:hAnsi="Times New Roman" w:cs="Times New Roman"/>
          <w:b/>
          <w:color w:val="000000"/>
        </w:rPr>
      </w:pPr>
      <w:bookmarkStart w:id="0" w:name="_GoBack"/>
      <w:bookmarkEnd w:id="0"/>
      <w:r w:rsidRPr="00FA1B8E">
        <w:rPr>
          <w:rFonts w:ascii="Times New Roman" w:eastAsia="Calibri" w:hAnsi="Times New Roman" w:cs="Times New Roman"/>
          <w:b/>
          <w:color w:val="000000"/>
        </w:rPr>
        <w:t>Klauzula Informacyjna dotycząca przetwarzania danych osobowych w związku z Pani/Pana uczestnictwem w</w:t>
      </w:r>
      <w:r w:rsidRPr="00FA1B8E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1" w:name="_Hlk170468751"/>
      <w:r w:rsidRPr="00FA1B8E">
        <w:rPr>
          <w:rFonts w:ascii="Times New Roman" w:eastAsia="Calibri" w:hAnsi="Times New Roman" w:cs="Times New Roman"/>
          <w:b/>
          <w:color w:val="000000"/>
        </w:rPr>
        <w:t>I PRZEGLĄD</w:t>
      </w:r>
      <w:r>
        <w:rPr>
          <w:rFonts w:ascii="Times New Roman" w:eastAsia="Calibri" w:hAnsi="Times New Roman" w:cs="Times New Roman"/>
          <w:b/>
          <w:color w:val="000000"/>
        </w:rPr>
        <w:t xml:space="preserve">ZIE </w:t>
      </w:r>
      <w:r w:rsidRPr="00FA1B8E">
        <w:rPr>
          <w:rFonts w:ascii="Times New Roman" w:eastAsia="Calibri" w:hAnsi="Times New Roman" w:cs="Times New Roman"/>
          <w:b/>
          <w:color w:val="000000"/>
        </w:rPr>
        <w:t>KAPEL LUDOWYCH „GŁOS SPOD GÓR ŚWIĘTOKRZYSKICH”</w:t>
      </w:r>
      <w:bookmarkEnd w:id="1"/>
      <w:r w:rsidRPr="00FA1B8E">
        <w:rPr>
          <w:rFonts w:ascii="Times New Roman" w:eastAsia="Calibri" w:hAnsi="Times New Roman" w:cs="Times New Roman"/>
          <w:b/>
          <w:color w:val="000000"/>
        </w:rPr>
        <w:t xml:space="preserve"> organizowan</w:t>
      </w:r>
      <w:r>
        <w:rPr>
          <w:rFonts w:ascii="Times New Roman" w:eastAsia="Calibri" w:hAnsi="Times New Roman" w:cs="Times New Roman"/>
          <w:b/>
          <w:color w:val="000000"/>
        </w:rPr>
        <w:t>ym</w:t>
      </w:r>
      <w:r w:rsidRPr="00FA1B8E">
        <w:rPr>
          <w:rFonts w:ascii="Times New Roman" w:eastAsia="Calibri" w:hAnsi="Times New Roman" w:cs="Times New Roman"/>
          <w:b/>
          <w:color w:val="000000"/>
        </w:rPr>
        <w:t xml:space="preserve"> przez Muzeum Wsi Kieleckiej – Mauzoleum Martyrologii Wsi Polskich </w:t>
      </w:r>
      <w:r w:rsidR="00B43EB7">
        <w:rPr>
          <w:rFonts w:ascii="Times New Roman" w:eastAsia="Calibri" w:hAnsi="Times New Roman" w:cs="Times New Roman"/>
          <w:b/>
          <w:color w:val="000000"/>
        </w:rPr>
        <w:t>w</w:t>
      </w:r>
      <w:r w:rsidRPr="00FA1B8E">
        <w:rPr>
          <w:rFonts w:ascii="Times New Roman" w:eastAsia="Calibri" w:hAnsi="Times New Roman" w:cs="Times New Roman"/>
          <w:b/>
          <w:color w:val="000000"/>
        </w:rPr>
        <w:t xml:space="preserve"> Michniowie </w:t>
      </w:r>
      <w:r>
        <w:rPr>
          <w:rFonts w:ascii="Times New Roman" w:eastAsia="Calibri" w:hAnsi="Times New Roman" w:cs="Times New Roman"/>
          <w:b/>
          <w:color w:val="000000"/>
        </w:rPr>
        <w:t>o</w:t>
      </w:r>
      <w:r w:rsidRPr="00FA1B8E">
        <w:rPr>
          <w:rFonts w:ascii="Times New Roman" w:eastAsia="Calibri" w:hAnsi="Times New Roman" w:cs="Times New Roman"/>
          <w:b/>
          <w:color w:val="000000"/>
        </w:rPr>
        <w:t xml:space="preserve">raz </w:t>
      </w:r>
      <w:bookmarkStart w:id="2" w:name="_Hlk170468777"/>
      <w:r w:rsidRPr="00FA1B8E">
        <w:rPr>
          <w:rFonts w:ascii="Times New Roman" w:eastAsia="Calibri" w:hAnsi="Times New Roman" w:cs="Times New Roman"/>
          <w:b/>
          <w:color w:val="000000"/>
        </w:rPr>
        <w:t>Bibliotek</w:t>
      </w:r>
      <w:r>
        <w:rPr>
          <w:rFonts w:ascii="Times New Roman" w:eastAsia="Calibri" w:hAnsi="Times New Roman" w:cs="Times New Roman"/>
          <w:b/>
          <w:color w:val="000000"/>
        </w:rPr>
        <w:t>ę</w:t>
      </w:r>
      <w:r w:rsidRPr="00FA1B8E">
        <w:rPr>
          <w:rFonts w:ascii="Times New Roman" w:eastAsia="Calibri" w:hAnsi="Times New Roman" w:cs="Times New Roman"/>
          <w:b/>
          <w:color w:val="000000"/>
        </w:rPr>
        <w:t xml:space="preserve"> Publiczn</w:t>
      </w:r>
      <w:r>
        <w:rPr>
          <w:rFonts w:ascii="Times New Roman" w:eastAsia="Calibri" w:hAnsi="Times New Roman" w:cs="Times New Roman"/>
          <w:b/>
          <w:color w:val="000000"/>
        </w:rPr>
        <w:t>ą</w:t>
      </w:r>
      <w:r w:rsidRPr="00FA1B8E">
        <w:rPr>
          <w:rFonts w:ascii="Times New Roman" w:eastAsia="Calibri" w:hAnsi="Times New Roman" w:cs="Times New Roman"/>
          <w:b/>
          <w:color w:val="000000"/>
        </w:rPr>
        <w:t xml:space="preserve"> </w:t>
      </w:r>
      <w:r w:rsidR="00B43EB7">
        <w:rPr>
          <w:rFonts w:ascii="Times New Roman" w:eastAsia="Calibri" w:hAnsi="Times New Roman" w:cs="Times New Roman"/>
          <w:b/>
          <w:color w:val="000000"/>
        </w:rPr>
        <w:t>i</w:t>
      </w:r>
      <w:r w:rsidRPr="00FA1B8E">
        <w:rPr>
          <w:rFonts w:ascii="Times New Roman" w:eastAsia="Calibri" w:hAnsi="Times New Roman" w:cs="Times New Roman"/>
          <w:b/>
          <w:color w:val="000000"/>
        </w:rPr>
        <w:t xml:space="preserve">m. Adeli </w:t>
      </w:r>
      <w:proofErr w:type="spellStart"/>
      <w:r w:rsidRPr="00FA1B8E">
        <w:rPr>
          <w:rFonts w:ascii="Times New Roman" w:eastAsia="Calibri" w:hAnsi="Times New Roman" w:cs="Times New Roman"/>
          <w:b/>
          <w:color w:val="000000"/>
        </w:rPr>
        <w:t>Nawrot</w:t>
      </w:r>
      <w:proofErr w:type="spellEnd"/>
      <w:r w:rsidRPr="00FA1B8E">
        <w:rPr>
          <w:rFonts w:ascii="Times New Roman" w:eastAsia="Calibri" w:hAnsi="Times New Roman" w:cs="Times New Roman"/>
          <w:b/>
          <w:color w:val="000000"/>
        </w:rPr>
        <w:t xml:space="preserve"> </w:t>
      </w:r>
      <w:r w:rsidR="00B43EB7">
        <w:rPr>
          <w:rFonts w:ascii="Times New Roman" w:eastAsia="Calibri" w:hAnsi="Times New Roman" w:cs="Times New Roman"/>
          <w:b/>
          <w:color w:val="000000"/>
        </w:rPr>
        <w:t>i</w:t>
      </w:r>
      <w:r w:rsidRPr="00FA1B8E">
        <w:rPr>
          <w:rFonts w:ascii="Times New Roman" w:eastAsia="Calibri" w:hAnsi="Times New Roman" w:cs="Times New Roman"/>
          <w:b/>
          <w:color w:val="000000"/>
        </w:rPr>
        <w:t xml:space="preserve"> Centrum Kultury </w:t>
      </w:r>
      <w:r w:rsidR="00B43EB7">
        <w:rPr>
          <w:rFonts w:ascii="Times New Roman" w:eastAsia="Calibri" w:hAnsi="Times New Roman" w:cs="Times New Roman"/>
          <w:b/>
          <w:color w:val="000000"/>
        </w:rPr>
        <w:t>w</w:t>
      </w:r>
      <w:r w:rsidRPr="00FA1B8E">
        <w:rPr>
          <w:rFonts w:ascii="Times New Roman" w:eastAsia="Calibri" w:hAnsi="Times New Roman" w:cs="Times New Roman"/>
          <w:b/>
          <w:color w:val="000000"/>
        </w:rPr>
        <w:t xml:space="preserve"> Bodzentynie</w:t>
      </w:r>
      <w:bookmarkEnd w:id="2"/>
    </w:p>
    <w:p w14:paraId="683666FD" w14:textId="77777777" w:rsidR="00FA1B8E" w:rsidRPr="00FA1B8E" w:rsidRDefault="00FA1B8E" w:rsidP="00FA1B8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color w:val="000000"/>
        </w:rPr>
      </w:pPr>
    </w:p>
    <w:p w14:paraId="0A19E7EE" w14:textId="77777777" w:rsidR="00FA1B8E" w:rsidRPr="00FA1B8E" w:rsidRDefault="00FA1B8E" w:rsidP="00FA1B8E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color w:val="000000"/>
        </w:rPr>
      </w:pPr>
      <w:r w:rsidRPr="00FA1B8E">
        <w:rPr>
          <w:rFonts w:ascii="Times New Roman" w:eastAsia="Calibri" w:hAnsi="Times New Roman" w:cs="Times New Roman"/>
          <w:color w:val="000000"/>
        </w:rPr>
        <w:t>Pani/Pana dane osobowe przetwarzane będą w celach:</w:t>
      </w:r>
    </w:p>
    <w:p w14:paraId="1EE35E25" w14:textId="601D7DB3" w:rsidR="00FA1B8E" w:rsidRPr="00FA1B8E" w:rsidRDefault="00FA1B8E" w:rsidP="00FA1B8E">
      <w:pPr>
        <w:numPr>
          <w:ilvl w:val="0"/>
          <w:numId w:val="1"/>
        </w:numPr>
        <w:spacing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FA1B8E">
        <w:rPr>
          <w:rFonts w:ascii="Times New Roman" w:eastAsia="Calibri" w:hAnsi="Times New Roman" w:cs="Times New Roman"/>
          <w:color w:val="000000"/>
        </w:rPr>
        <w:t xml:space="preserve">udziału w wydarzeniu: </w:t>
      </w:r>
      <w:r w:rsidRPr="00FA1B8E">
        <w:rPr>
          <w:rFonts w:ascii="Times New Roman" w:eastAsia="Calibri" w:hAnsi="Times New Roman" w:cs="Times New Roman"/>
          <w:b/>
          <w:color w:val="000000"/>
        </w:rPr>
        <w:t>I PRZEGLĄDZIE KAPEL LUDOWYCH „GŁOS SPOD GÓR ŚWIĘTOKRZYSKICH”</w:t>
      </w:r>
      <w:r>
        <w:rPr>
          <w:rFonts w:ascii="Times New Roman" w:eastAsia="Calibri" w:hAnsi="Times New Roman" w:cs="Times New Roman"/>
          <w:b/>
          <w:color w:val="000000"/>
        </w:rPr>
        <w:t xml:space="preserve"> </w:t>
      </w:r>
      <w:r w:rsidRPr="00FA1B8E">
        <w:rPr>
          <w:rFonts w:ascii="Times New Roman" w:eastAsia="Calibri" w:hAnsi="Times New Roman" w:cs="Times New Roman"/>
          <w:color w:val="000000"/>
        </w:rPr>
        <w:t xml:space="preserve">organizowanym przez Muzeum Wsi Kieleckiej – Mauzoleum Martyrologii Wsi Polskich w Michniowie oraz </w:t>
      </w:r>
      <w:r w:rsidRPr="00B43EB7">
        <w:rPr>
          <w:rFonts w:ascii="Times New Roman" w:eastAsia="Calibri" w:hAnsi="Times New Roman" w:cs="Times New Roman"/>
          <w:color w:val="000000"/>
        </w:rPr>
        <w:t xml:space="preserve">Bibliotekę Publiczną im. Adeli </w:t>
      </w:r>
      <w:proofErr w:type="spellStart"/>
      <w:r w:rsidRPr="00B43EB7">
        <w:rPr>
          <w:rFonts w:ascii="Times New Roman" w:eastAsia="Calibri" w:hAnsi="Times New Roman" w:cs="Times New Roman"/>
          <w:color w:val="000000"/>
        </w:rPr>
        <w:t>Nawrot</w:t>
      </w:r>
      <w:proofErr w:type="spellEnd"/>
      <w:r w:rsidRPr="00B43EB7">
        <w:rPr>
          <w:rFonts w:ascii="Times New Roman" w:eastAsia="Calibri" w:hAnsi="Times New Roman" w:cs="Times New Roman"/>
          <w:color w:val="000000"/>
        </w:rPr>
        <w:t xml:space="preserve"> i Centrum Kultury w Bodzentynie</w:t>
      </w:r>
    </w:p>
    <w:p w14:paraId="139F6C43" w14:textId="77777777" w:rsidR="00FA1B8E" w:rsidRPr="00FA1B8E" w:rsidRDefault="00FA1B8E" w:rsidP="00FA1B8E">
      <w:pPr>
        <w:numPr>
          <w:ilvl w:val="0"/>
          <w:numId w:val="1"/>
        </w:numPr>
        <w:spacing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FA1B8E">
        <w:rPr>
          <w:rFonts w:ascii="Times New Roman" w:eastAsia="Calibri" w:hAnsi="Times New Roman" w:cs="Times New Roman"/>
          <w:color w:val="000000"/>
        </w:rPr>
        <w:t>publikacji wizerunku w relacjach z wydarzenia zamieszczonych na stronach internetowych i oficjalnych profilach w mediach społecznościowych oraz w publikacjach i materiałach multimedialnych organizatorów;</w:t>
      </w:r>
    </w:p>
    <w:p w14:paraId="6609105E" w14:textId="45940186" w:rsidR="00FA1B8E" w:rsidRPr="00FA1B8E" w:rsidRDefault="00FA1B8E" w:rsidP="00FA1B8E">
      <w:pPr>
        <w:numPr>
          <w:ilvl w:val="0"/>
          <w:numId w:val="1"/>
        </w:numPr>
        <w:spacing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FA1B8E">
        <w:rPr>
          <w:rFonts w:ascii="Times New Roman" w:eastAsia="Calibri" w:hAnsi="Times New Roman" w:cs="Times New Roman"/>
          <w:color w:val="000000"/>
        </w:rPr>
        <w:t>umieszczenia i przetwarzania danych osobowych w bazie adresowej</w:t>
      </w:r>
      <w:r w:rsidR="00B43EB7" w:rsidRPr="00B43EB7">
        <w:rPr>
          <w:rFonts w:ascii="Times New Roman" w:eastAsia="Calibri" w:hAnsi="Times New Roman" w:cs="Times New Roman"/>
          <w:color w:val="000000"/>
        </w:rPr>
        <w:t xml:space="preserve"> Muzeum Wsi Kieleckiej – Mauzoleum Martyrologii Wsi Polskich w Michniowie</w:t>
      </w:r>
      <w:r w:rsidRPr="00FA1B8E">
        <w:rPr>
          <w:rFonts w:ascii="Times New Roman" w:eastAsia="Calibri" w:hAnsi="Times New Roman" w:cs="Times New Roman"/>
          <w:color w:val="000000"/>
        </w:rPr>
        <w:t xml:space="preserve"> w celach kontaktowych, z możliwością ich poprawiania i uzupełniania.</w:t>
      </w:r>
    </w:p>
    <w:p w14:paraId="04C5D1AD" w14:textId="77777777" w:rsidR="00FA1B8E" w:rsidRPr="00FA1B8E" w:rsidRDefault="00FA1B8E" w:rsidP="00FA1B8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</w:rPr>
      </w:pPr>
    </w:p>
    <w:p w14:paraId="34098010" w14:textId="5DF9FA0C" w:rsidR="00FA1B8E" w:rsidRPr="00FA1B8E" w:rsidRDefault="00FA1B8E" w:rsidP="00FA1B8E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color w:val="000000"/>
        </w:rPr>
      </w:pPr>
      <w:r w:rsidRPr="00FA1B8E">
        <w:rPr>
          <w:rFonts w:ascii="Times New Roman" w:eastAsia="Calibri" w:hAnsi="Times New Roman" w:cs="Times New Roman"/>
          <w:color w:val="000000"/>
        </w:rPr>
        <w:t>Podstawą prawną przetwarzania danych jest art. 6 ust.1 lit. a (wyrażona przez Panią/Pana zgoda w zakresie przetwarzania danych osobowych zawartych w formularzu dla potrzeb</w:t>
      </w:r>
      <w:r w:rsidR="00B43EB7">
        <w:rPr>
          <w:rFonts w:ascii="Times New Roman" w:eastAsia="Calibri" w:hAnsi="Times New Roman" w:cs="Times New Roman"/>
          <w:color w:val="000000"/>
        </w:rPr>
        <w:t xml:space="preserve"> Przeglądu</w:t>
      </w:r>
      <w:r w:rsidRPr="00FA1B8E">
        <w:rPr>
          <w:rFonts w:ascii="Times New Roman" w:eastAsia="Calibri" w:hAnsi="Times New Roman" w:cs="Times New Roman"/>
          <w:color w:val="000000"/>
        </w:rPr>
        <w:t xml:space="preserve">, publikacji wizerunku, umieszczania i przetwarzania danych osobowych w bazie adresowej </w:t>
      </w:r>
      <w:r w:rsidR="00B43EB7" w:rsidRPr="00B43EB7">
        <w:rPr>
          <w:rFonts w:ascii="Times New Roman" w:eastAsia="Calibri" w:hAnsi="Times New Roman" w:cs="Times New Roman"/>
          <w:color w:val="000000"/>
        </w:rPr>
        <w:t xml:space="preserve">Muzeum Wsi Kieleckiej – Mauzoleum Martyrologii Wsi Polskich w Michniowie </w:t>
      </w:r>
      <w:r w:rsidRPr="00FA1B8E">
        <w:rPr>
          <w:rFonts w:ascii="Times New Roman" w:eastAsia="Calibri" w:hAnsi="Times New Roman" w:cs="Times New Roman"/>
          <w:color w:val="000000"/>
        </w:rPr>
        <w:t>do celów kontaktowych), rozporządzenia Parlamentu Europejskiego i Rady (UE) 2016/679 z dnia 27 kwietnia 2016 r. w sprawie ochrony osób fizycznych w związku z przetwarzaniem danych osobowych i w sprawie swobodnego przepływu takich danych oraz uchylenia dyrektywy 95/46/WE, dalej: RODO.</w:t>
      </w:r>
    </w:p>
    <w:p w14:paraId="6B82B1B6" w14:textId="0C4A0163" w:rsidR="00FA1B8E" w:rsidRPr="00FA1B8E" w:rsidRDefault="00FA1B8E" w:rsidP="00134F29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color w:val="000000"/>
        </w:rPr>
      </w:pPr>
      <w:r w:rsidRPr="00FA1B8E">
        <w:rPr>
          <w:rFonts w:ascii="Times New Roman" w:eastAsia="Calibri" w:hAnsi="Times New Roman" w:cs="Times New Roman"/>
          <w:color w:val="000000"/>
        </w:rPr>
        <w:t xml:space="preserve">Administratorami Pani/Pana danych osobowych jest Dyrektor </w:t>
      </w:r>
      <w:bookmarkStart w:id="3" w:name="_Hlk170469494"/>
      <w:r w:rsidRPr="00FA1B8E">
        <w:rPr>
          <w:rFonts w:ascii="Times New Roman" w:eastAsia="Calibri" w:hAnsi="Times New Roman" w:cs="Times New Roman"/>
          <w:color w:val="000000"/>
        </w:rPr>
        <w:t>Muzeum Wsi Kieleckiej – Mauzoleum Martyrologii Wsi Polskich w Michniowie, adres: ul. Jana Pawła II 6, 25-025 Kielce</w:t>
      </w:r>
      <w:r w:rsidR="00B43EB7">
        <w:rPr>
          <w:rFonts w:ascii="Times New Roman" w:eastAsia="Calibri" w:hAnsi="Times New Roman" w:cs="Times New Roman"/>
          <w:color w:val="000000"/>
        </w:rPr>
        <w:t xml:space="preserve"> </w:t>
      </w:r>
      <w:bookmarkEnd w:id="3"/>
      <w:r w:rsidR="00B43EB7">
        <w:rPr>
          <w:rFonts w:ascii="Times New Roman" w:eastAsia="Calibri" w:hAnsi="Times New Roman" w:cs="Times New Roman"/>
          <w:color w:val="000000"/>
        </w:rPr>
        <w:t xml:space="preserve">oraz </w:t>
      </w:r>
      <w:r w:rsidR="00134F29">
        <w:rPr>
          <w:rFonts w:ascii="Times New Roman" w:eastAsia="Calibri" w:hAnsi="Times New Roman" w:cs="Times New Roman"/>
          <w:color w:val="000000"/>
        </w:rPr>
        <w:t xml:space="preserve">p.o. Dyrektor </w:t>
      </w:r>
      <w:r w:rsidR="00134F29" w:rsidRPr="00134F29">
        <w:rPr>
          <w:rFonts w:ascii="Times New Roman" w:eastAsia="Calibri" w:hAnsi="Times New Roman" w:cs="Times New Roman"/>
          <w:color w:val="000000"/>
        </w:rPr>
        <w:t>Bibliotek</w:t>
      </w:r>
      <w:r w:rsidR="00134F29">
        <w:rPr>
          <w:rFonts w:ascii="Times New Roman" w:eastAsia="Calibri" w:hAnsi="Times New Roman" w:cs="Times New Roman"/>
          <w:color w:val="000000"/>
        </w:rPr>
        <w:t>i</w:t>
      </w:r>
      <w:r w:rsidR="00134F29" w:rsidRPr="00134F29">
        <w:rPr>
          <w:rFonts w:ascii="Times New Roman" w:eastAsia="Calibri" w:hAnsi="Times New Roman" w:cs="Times New Roman"/>
          <w:color w:val="000000"/>
        </w:rPr>
        <w:t xml:space="preserve"> Publiczn</w:t>
      </w:r>
      <w:r w:rsidR="00134F29">
        <w:rPr>
          <w:rFonts w:ascii="Times New Roman" w:eastAsia="Calibri" w:hAnsi="Times New Roman" w:cs="Times New Roman"/>
          <w:color w:val="000000"/>
        </w:rPr>
        <w:t>ej</w:t>
      </w:r>
      <w:r w:rsidR="00134F29" w:rsidRPr="00134F29">
        <w:rPr>
          <w:rFonts w:ascii="Times New Roman" w:eastAsia="Calibri" w:hAnsi="Times New Roman" w:cs="Times New Roman"/>
          <w:color w:val="000000"/>
        </w:rPr>
        <w:t xml:space="preserve"> im. Adeli </w:t>
      </w:r>
      <w:proofErr w:type="spellStart"/>
      <w:r w:rsidR="00134F29" w:rsidRPr="00134F29">
        <w:rPr>
          <w:rFonts w:ascii="Times New Roman" w:eastAsia="Calibri" w:hAnsi="Times New Roman" w:cs="Times New Roman"/>
          <w:color w:val="000000"/>
        </w:rPr>
        <w:t>Nawrot</w:t>
      </w:r>
      <w:proofErr w:type="spellEnd"/>
      <w:r w:rsidR="00134F29" w:rsidRPr="00134F29">
        <w:rPr>
          <w:rFonts w:ascii="Times New Roman" w:eastAsia="Calibri" w:hAnsi="Times New Roman" w:cs="Times New Roman"/>
          <w:color w:val="000000"/>
        </w:rPr>
        <w:t xml:space="preserve"> i Centrum Kultury w Bodzentynie</w:t>
      </w:r>
      <w:r w:rsidR="00134F29">
        <w:rPr>
          <w:rFonts w:ascii="Times New Roman" w:eastAsia="Calibri" w:hAnsi="Times New Roman" w:cs="Times New Roman"/>
          <w:color w:val="000000"/>
        </w:rPr>
        <w:t>.</w:t>
      </w:r>
    </w:p>
    <w:p w14:paraId="0FE89366" w14:textId="141838EA" w:rsidR="00FA1B8E" w:rsidRPr="00FA1B8E" w:rsidRDefault="00FA1B8E" w:rsidP="00FA1B8E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color w:val="000000"/>
        </w:rPr>
      </w:pPr>
      <w:r w:rsidRPr="00FA1B8E">
        <w:rPr>
          <w:rFonts w:ascii="Times New Roman" w:eastAsia="Calibri" w:hAnsi="Times New Roman" w:cs="Times New Roman"/>
          <w:color w:val="000000"/>
        </w:rPr>
        <w:t>Administrator danych osobowych zapewnią odpowiednie technologiczne, fizyczne, administracyjne i proceduralne środki ochrony danych, w celu ochrony i zapewnienia poufności, poprawności i dostępności przetwarzanych danych osobowych, jak również ochrony przed nieuprawnionym wykorzystaniem lub nieuprawnionym dostępem do danych osobowych oraz ochrony przed naruszeniem bezpieczeństwa danych osobowych.</w:t>
      </w:r>
    </w:p>
    <w:p w14:paraId="7A5B6A15" w14:textId="10C28072" w:rsidR="00FA1B8E" w:rsidRPr="00FA1B8E" w:rsidRDefault="00FA1B8E" w:rsidP="00134F29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color w:val="000000"/>
        </w:rPr>
      </w:pPr>
      <w:r w:rsidRPr="00FA1B8E">
        <w:rPr>
          <w:rFonts w:ascii="Times New Roman" w:eastAsia="Calibri" w:hAnsi="Times New Roman" w:cs="Times New Roman"/>
          <w:color w:val="000000"/>
        </w:rPr>
        <w:t xml:space="preserve">Dane kontaktowe inspektora ochrony danych w MWK w Kielcach: </w:t>
      </w:r>
      <w:r w:rsidRPr="00FA1B8E">
        <w:rPr>
          <w:rFonts w:ascii="Times New Roman" w:eastAsia="Times New Roman" w:hAnsi="Times New Roman" w:cs="Times New Roman"/>
          <w:color w:val="0000FF"/>
          <w:u w:val="single"/>
          <w:lang w:eastAsia="pl-PL"/>
        </w:rPr>
        <w:t>odo@mwk.com.pl, abcrodo@op.</w:t>
      </w:r>
      <w:r w:rsidRPr="00FA1B8E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eastAsia="pl-PL"/>
        </w:rPr>
        <w:t>pl</w:t>
      </w:r>
      <w:r w:rsidRPr="00FA1B8E">
        <w:rPr>
          <w:rFonts w:ascii="Times New Roman" w:eastAsia="Calibri" w:hAnsi="Times New Roman" w:cs="Times New Roman"/>
          <w:color w:val="000000"/>
        </w:rPr>
        <w:t>, adres do korespondencji: ul. Jana Pawła II 6, 25-025 Kielce</w:t>
      </w:r>
      <w:r w:rsidR="00134F29">
        <w:rPr>
          <w:rFonts w:ascii="Times New Roman" w:eastAsia="Calibri" w:hAnsi="Times New Roman" w:cs="Times New Roman"/>
          <w:color w:val="000000"/>
        </w:rPr>
        <w:t>.</w:t>
      </w:r>
    </w:p>
    <w:p w14:paraId="2001B2B3" w14:textId="77777777" w:rsidR="00FA1B8E" w:rsidRPr="00FA1B8E" w:rsidRDefault="00FA1B8E" w:rsidP="00FA1B8E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color w:val="000000"/>
        </w:rPr>
      </w:pPr>
      <w:r w:rsidRPr="00FA1B8E">
        <w:rPr>
          <w:rFonts w:ascii="Times New Roman" w:eastAsia="Calibri" w:hAnsi="Times New Roman" w:cs="Times New Roman"/>
          <w:color w:val="000000"/>
        </w:rPr>
        <w:t>Odbiorcami Pani/Pana danych osobowych mogą być podmioty upoważnione przez Administratorów danych oraz podmioty, które mają prawo do wglądu na mocy odrębnych przepisów prawa.</w:t>
      </w:r>
    </w:p>
    <w:p w14:paraId="7C31354C" w14:textId="6260F763" w:rsidR="00FA1B8E" w:rsidRPr="00FA1B8E" w:rsidRDefault="00FA1B8E" w:rsidP="00FA1B8E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color w:val="000000"/>
        </w:rPr>
      </w:pPr>
      <w:r w:rsidRPr="00FA1B8E">
        <w:rPr>
          <w:rFonts w:ascii="Times New Roman" w:eastAsia="Calibri" w:hAnsi="Times New Roman" w:cs="Times New Roman"/>
          <w:color w:val="000000"/>
        </w:rPr>
        <w:t xml:space="preserve">Pani/Pana dane osobowe będą przetwarzane do czasu zakończenia organizowanego wydarzenia oraz zakończenia publikacji relacji z wydarzenia na stronach internetowych i oficjalnych profilach w mediach społecznościowych oraz w publikacjach i materiałach multimedialnych organizatorów oraz do momentu wycofania zgody, a następnie przechowywane przez </w:t>
      </w:r>
      <w:r w:rsidR="000B61BB" w:rsidRPr="000B61BB">
        <w:rPr>
          <w:rFonts w:ascii="Times New Roman" w:eastAsia="Calibri" w:hAnsi="Times New Roman" w:cs="Times New Roman"/>
          <w:color w:val="000000"/>
        </w:rPr>
        <w:t>Muzeum Wsi Kieleckiej – Mauzoleum Martyrologii Wsi Polskich w Michniowie, adres: ul. Jana Pawła II 6, 25-025 Kielce</w:t>
      </w:r>
      <w:r w:rsidR="000B61BB">
        <w:rPr>
          <w:rFonts w:ascii="Times New Roman" w:eastAsia="Calibri" w:hAnsi="Times New Roman" w:cs="Times New Roman"/>
          <w:color w:val="000000"/>
        </w:rPr>
        <w:t xml:space="preserve">. </w:t>
      </w:r>
    </w:p>
    <w:p w14:paraId="06D68E43" w14:textId="4BED19E0" w:rsidR="00FA1B8E" w:rsidRPr="00FA1B8E" w:rsidRDefault="00FA1B8E" w:rsidP="00FA1B8E">
      <w:pPr>
        <w:spacing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FA1B8E">
        <w:rPr>
          <w:rFonts w:ascii="Times New Roman" w:eastAsia="Calibri" w:hAnsi="Times New Roman" w:cs="Times New Roman"/>
          <w:shd w:val="clear" w:color="auto" w:fill="FFFFFF"/>
        </w:rPr>
        <w:t>Kategoria przetwarzanych danych osobowych – dane osobowe zwykłe: imię, nazwisko, nazwa instytucji</w:t>
      </w:r>
      <w:r w:rsidR="000B61BB">
        <w:rPr>
          <w:rFonts w:ascii="Times New Roman" w:eastAsia="Calibri" w:hAnsi="Times New Roman" w:cs="Times New Roman"/>
          <w:shd w:val="clear" w:color="auto" w:fill="FFFFFF"/>
        </w:rPr>
        <w:t>/zespołu/kapeli</w:t>
      </w:r>
      <w:r w:rsidRPr="00FA1B8E">
        <w:rPr>
          <w:rFonts w:ascii="Times New Roman" w:eastAsia="Calibri" w:hAnsi="Times New Roman" w:cs="Times New Roman"/>
          <w:shd w:val="clear" w:color="auto" w:fill="FFFFFF"/>
        </w:rPr>
        <w:t>, adres do korespondencji, telefon kontaktowy, adres e-mail. Dane osobowe zostały pozyskane z formularza rejestracyjnego.</w:t>
      </w:r>
    </w:p>
    <w:p w14:paraId="701C584F" w14:textId="77777777" w:rsidR="00FA1B8E" w:rsidRPr="00FA1B8E" w:rsidRDefault="00FA1B8E" w:rsidP="00FA1B8E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color w:val="000000"/>
        </w:rPr>
      </w:pPr>
      <w:r w:rsidRPr="00FA1B8E">
        <w:rPr>
          <w:rFonts w:ascii="Times New Roman" w:eastAsia="Calibri" w:hAnsi="Times New Roman" w:cs="Times New Roman"/>
          <w:color w:val="000000"/>
        </w:rPr>
        <w:lastRenderedPageBreak/>
        <w:t>Posiada Pani/Pan prawo dostępu do treści danych osobowych oraz prawo ich sprostowania, usunięcia lub ograniczenia przetwarzania, prawo wniesienia sprzeciwu wobec przetwarzania, prawo przenoszenia danych.</w:t>
      </w:r>
    </w:p>
    <w:p w14:paraId="0A74C2D7" w14:textId="77777777" w:rsidR="00FA1B8E" w:rsidRPr="00FA1B8E" w:rsidRDefault="00FA1B8E" w:rsidP="00FA1B8E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color w:val="000000"/>
        </w:rPr>
      </w:pPr>
      <w:r w:rsidRPr="00FA1B8E">
        <w:rPr>
          <w:rFonts w:ascii="Times New Roman" w:eastAsia="Calibri" w:hAnsi="Times New Roman" w:cs="Times New Roman"/>
          <w:color w:val="000000"/>
        </w:rPr>
        <w:t>Ma Pani/Pan prawo wniesienia skargi do Prezesa Urzędu Ochrony Danych Osobowych, gdy uzna Pani/Pan, iż przetwarzanie danych osobowych narusza przepisy RODO.</w:t>
      </w:r>
    </w:p>
    <w:p w14:paraId="3C637A90" w14:textId="77777777" w:rsidR="00FA1B8E" w:rsidRPr="00FA1B8E" w:rsidRDefault="00FA1B8E" w:rsidP="00FA1B8E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color w:val="000000"/>
        </w:rPr>
      </w:pPr>
      <w:r w:rsidRPr="00FA1B8E">
        <w:rPr>
          <w:rFonts w:ascii="Times New Roman" w:eastAsia="Calibri" w:hAnsi="Times New Roman" w:cs="Times New Roman"/>
          <w:color w:val="000000"/>
        </w:rPr>
        <w:t>W każdej chwili przysługuje Pani/Panu prawo do wycofania zgody na przetwarzanie danych osobowych. Cofnięcie zgody nie będzie wpływać na zgodność z prawem przetwarzania, którego dokonano na podstawie Pani/Pana zgody przed jej wycofaniem.</w:t>
      </w:r>
    </w:p>
    <w:p w14:paraId="6A11B507" w14:textId="77777777" w:rsidR="00677BCA" w:rsidRDefault="00DD4B49"/>
    <w:sectPr w:rsidR="00677B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373910"/>
    <w:multiLevelType w:val="hybridMultilevel"/>
    <w:tmpl w:val="E6AAA0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62F"/>
    <w:rsid w:val="000B61BB"/>
    <w:rsid w:val="00134F29"/>
    <w:rsid w:val="001C7BA0"/>
    <w:rsid w:val="00320C21"/>
    <w:rsid w:val="005A662F"/>
    <w:rsid w:val="007D2D08"/>
    <w:rsid w:val="00B43EB7"/>
    <w:rsid w:val="00DD4B49"/>
    <w:rsid w:val="00FA1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1B297"/>
  <w15:chartTrackingRefBased/>
  <w15:docId w15:val="{FDAB1147-64B3-43C1-833D-1EDCBE810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685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565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Staszewska</dc:creator>
  <cp:keywords/>
  <dc:description/>
  <cp:lastModifiedBy>Jacenty Kita</cp:lastModifiedBy>
  <cp:revision>2</cp:revision>
  <dcterms:created xsi:type="dcterms:W3CDTF">2024-07-09T07:04:00Z</dcterms:created>
  <dcterms:modified xsi:type="dcterms:W3CDTF">2024-07-09T07:04:00Z</dcterms:modified>
</cp:coreProperties>
</file>